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bottomFromText="160" w:vertAnchor="text" w:tblpX="846" w:tblpY="1"/>
        <w:tblOverlap w:val="never"/>
        <w:tblW w:w="7575"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4A0" w:firstRow="1" w:lastRow="0" w:firstColumn="1" w:lastColumn="0" w:noHBand="0" w:noVBand="1"/>
      </w:tblPr>
      <w:tblGrid>
        <w:gridCol w:w="3529"/>
        <w:gridCol w:w="4046"/>
      </w:tblGrid>
      <w:tr w:rsidR="00964614" w:rsidRPr="00720D36" w:rsidTr="004D59E1">
        <w:trPr>
          <w:trHeight w:val="734"/>
        </w:trPr>
        <w:tc>
          <w:tcPr>
            <w:tcW w:w="7575" w:type="dxa"/>
            <w:gridSpan w:val="2"/>
            <w:tcBorders>
              <w:top w:val="double" w:sz="4" w:space="0" w:color="auto"/>
              <w:left w:val="double" w:sz="4" w:space="0" w:color="auto"/>
              <w:bottom w:val="single" w:sz="4" w:space="0" w:color="auto"/>
              <w:right w:val="double" w:sz="4" w:space="0" w:color="auto"/>
            </w:tcBorders>
            <w:shd w:val="clear" w:color="auto" w:fill="000000" w:themeFill="text1"/>
          </w:tcPr>
          <w:p w:rsidR="00964614" w:rsidRPr="00720D36" w:rsidRDefault="00964614">
            <w:pPr>
              <w:pStyle w:val="NoSpacing"/>
              <w:spacing w:line="254" w:lineRule="auto"/>
              <w:ind w:left="-198"/>
              <w:jc w:val="center"/>
              <w:rPr>
                <w:rFonts w:ascii="Trebuchet MS" w:hAnsi="Trebuchet MS" w:cs="Arial"/>
                <w:sz w:val="18"/>
                <w:szCs w:val="20"/>
              </w:rPr>
            </w:pPr>
          </w:p>
          <w:p w:rsidR="00964614" w:rsidRPr="00720D36" w:rsidRDefault="00964614">
            <w:pPr>
              <w:pStyle w:val="NoSpacing"/>
              <w:spacing w:line="254" w:lineRule="auto"/>
              <w:jc w:val="center"/>
              <w:rPr>
                <w:rFonts w:ascii="Trebuchet MS" w:hAnsi="Trebuchet MS" w:cs="Arial"/>
                <w:b/>
                <w:sz w:val="18"/>
                <w:szCs w:val="24"/>
              </w:rPr>
            </w:pPr>
            <w:r w:rsidRPr="00720D36">
              <w:rPr>
                <w:rFonts w:ascii="Trebuchet MS" w:hAnsi="Trebuchet MS" w:cs="Arial"/>
                <w:sz w:val="18"/>
                <w:szCs w:val="24"/>
              </w:rPr>
              <w:t>The</w:t>
            </w:r>
            <w:r w:rsidRPr="00720D36">
              <w:rPr>
                <w:rFonts w:ascii="Trebuchet MS" w:hAnsi="Trebuchet MS" w:cs="Arial"/>
                <w:b/>
                <w:sz w:val="18"/>
                <w:szCs w:val="24"/>
              </w:rPr>
              <w:t xml:space="preserve"> Jammu</w:t>
            </w:r>
            <w:r w:rsidR="00720D36">
              <w:rPr>
                <w:rFonts w:ascii="Trebuchet MS" w:hAnsi="Trebuchet MS" w:cs="Arial"/>
                <w:b/>
                <w:sz w:val="18"/>
                <w:szCs w:val="24"/>
              </w:rPr>
              <w:t xml:space="preserve"> </w:t>
            </w:r>
            <w:r w:rsidRPr="00720D36">
              <w:rPr>
                <w:rFonts w:ascii="Trebuchet MS" w:hAnsi="Trebuchet MS" w:cs="Arial"/>
                <w:b/>
                <w:sz w:val="18"/>
                <w:szCs w:val="24"/>
              </w:rPr>
              <w:t>&amp; Kashmir Bank Ltd</w:t>
            </w:r>
          </w:p>
          <w:p w:rsidR="00964614" w:rsidRPr="00720D36" w:rsidRDefault="00964614" w:rsidP="00E15735">
            <w:pPr>
              <w:pStyle w:val="NoSpacing"/>
              <w:spacing w:line="254" w:lineRule="auto"/>
              <w:jc w:val="center"/>
              <w:rPr>
                <w:rFonts w:ascii="Trebuchet MS" w:hAnsi="Trebuchet MS" w:cs="Arial"/>
                <w:b/>
                <w:sz w:val="18"/>
                <w:szCs w:val="20"/>
              </w:rPr>
            </w:pPr>
            <w:r w:rsidRPr="00720D36">
              <w:rPr>
                <w:rFonts w:ascii="Trebuchet MS" w:hAnsi="Trebuchet MS" w:cs="Arial"/>
                <w:b/>
                <w:sz w:val="18"/>
                <w:szCs w:val="24"/>
              </w:rPr>
              <w:t xml:space="preserve">   Zonal Office </w:t>
            </w:r>
            <w:r w:rsidR="00E15735" w:rsidRPr="00720D36">
              <w:rPr>
                <w:rFonts w:ascii="Trebuchet MS" w:hAnsi="Trebuchet MS" w:cs="Arial"/>
                <w:b/>
                <w:sz w:val="18"/>
                <w:szCs w:val="24"/>
              </w:rPr>
              <w:t>Srinagar</w:t>
            </w:r>
          </w:p>
        </w:tc>
      </w:tr>
      <w:tr w:rsidR="00964614" w:rsidRPr="00720D36" w:rsidTr="00BE6CD2">
        <w:trPr>
          <w:trHeight w:val="1503"/>
        </w:trPr>
        <w:tc>
          <w:tcPr>
            <w:tcW w:w="7575" w:type="dxa"/>
            <w:gridSpan w:val="2"/>
            <w:tcBorders>
              <w:top w:val="single" w:sz="4" w:space="0" w:color="auto"/>
              <w:left w:val="double" w:sz="4" w:space="0" w:color="auto"/>
              <w:bottom w:val="single" w:sz="4" w:space="0" w:color="auto"/>
              <w:right w:val="double" w:sz="4" w:space="0" w:color="auto"/>
            </w:tcBorders>
          </w:tcPr>
          <w:p w:rsidR="00964614" w:rsidRPr="00720D36" w:rsidRDefault="00964614">
            <w:pPr>
              <w:pStyle w:val="NoSpacing"/>
              <w:spacing w:line="254" w:lineRule="auto"/>
              <w:jc w:val="center"/>
              <w:rPr>
                <w:rFonts w:ascii="Trebuchet MS" w:hAnsi="Trebuchet MS" w:cs="Arial"/>
                <w:b/>
                <w:sz w:val="18"/>
                <w:szCs w:val="24"/>
                <w:u w:val="single"/>
              </w:rPr>
            </w:pPr>
          </w:p>
          <w:p w:rsidR="006B285B" w:rsidRPr="00BE6CD2" w:rsidRDefault="00B875EB" w:rsidP="00392272">
            <w:pPr>
              <w:pStyle w:val="Heading2"/>
              <w:jc w:val="center"/>
              <w:rPr>
                <w:b/>
                <w:color w:val="000000" w:themeColor="text1"/>
                <w:sz w:val="28"/>
                <w:highlight w:val="yellow"/>
                <w:shd w:val="clear" w:color="auto" w:fill="F4B083" w:themeFill="accent2" w:themeFillTint="99"/>
              </w:rPr>
            </w:pPr>
            <w:r w:rsidRPr="00BE6CD2">
              <w:rPr>
                <w:b/>
                <w:color w:val="000000" w:themeColor="text1"/>
                <w:sz w:val="28"/>
                <w:highlight w:val="yellow"/>
                <w:shd w:val="clear" w:color="auto" w:fill="F4B083" w:themeFill="accent2" w:themeFillTint="99"/>
              </w:rPr>
              <w:t xml:space="preserve">PREMISES </w:t>
            </w:r>
            <w:r w:rsidR="004418E9" w:rsidRPr="00BE6CD2">
              <w:rPr>
                <w:b/>
                <w:color w:val="000000" w:themeColor="text1"/>
                <w:sz w:val="28"/>
                <w:highlight w:val="yellow"/>
                <w:shd w:val="clear" w:color="auto" w:fill="F4B083" w:themeFill="accent2" w:themeFillTint="99"/>
              </w:rPr>
              <w:t>REQUIREMENT:</w:t>
            </w:r>
          </w:p>
          <w:p w:rsidR="00964614" w:rsidRPr="00720D36" w:rsidRDefault="00964614">
            <w:pPr>
              <w:pStyle w:val="NoSpacing"/>
              <w:spacing w:line="254" w:lineRule="auto"/>
              <w:jc w:val="center"/>
              <w:rPr>
                <w:rFonts w:ascii="Trebuchet MS" w:hAnsi="Trebuchet MS" w:cs="Arial"/>
                <w:b/>
                <w:sz w:val="18"/>
                <w:szCs w:val="24"/>
                <w:u w:val="single"/>
              </w:rPr>
            </w:pPr>
          </w:p>
          <w:p w:rsidR="00964614" w:rsidRPr="00720D36" w:rsidRDefault="00964614" w:rsidP="004418E9">
            <w:pPr>
              <w:pStyle w:val="NoSpacing"/>
              <w:spacing w:line="254" w:lineRule="auto"/>
              <w:rPr>
                <w:rFonts w:ascii="Trebuchet MS" w:hAnsi="Trebuchet MS" w:cs="Arial"/>
                <w:sz w:val="18"/>
                <w:szCs w:val="18"/>
              </w:rPr>
            </w:pPr>
            <w:r w:rsidRPr="00720D36">
              <w:rPr>
                <w:rFonts w:ascii="Trebuchet MS" w:hAnsi="Trebuchet MS" w:cs="Arial"/>
                <w:sz w:val="18"/>
                <w:szCs w:val="18"/>
              </w:rPr>
              <w:t>The Jammu &amp; Kashmir Bank invites offers from owners of premises for</w:t>
            </w:r>
            <w:r w:rsidR="00F02A6D" w:rsidRPr="00720D36">
              <w:rPr>
                <w:rFonts w:ascii="Trebuchet MS" w:hAnsi="Trebuchet MS" w:cs="Arial"/>
                <w:sz w:val="18"/>
                <w:szCs w:val="18"/>
              </w:rPr>
              <w:t xml:space="preserve"> outright purchase/</w:t>
            </w:r>
            <w:r w:rsidRPr="00720D36">
              <w:rPr>
                <w:rFonts w:ascii="Trebuchet MS" w:hAnsi="Trebuchet MS" w:cs="Arial"/>
                <w:sz w:val="18"/>
                <w:szCs w:val="18"/>
              </w:rPr>
              <w:t xml:space="preserve"> on lease basis for housing </w:t>
            </w:r>
            <w:r w:rsidR="004418E9" w:rsidRPr="00720D36">
              <w:rPr>
                <w:rFonts w:ascii="Trebuchet MS" w:hAnsi="Trebuchet MS" w:cs="Arial"/>
                <w:sz w:val="18"/>
                <w:szCs w:val="18"/>
              </w:rPr>
              <w:t>Branches/ Extension Counter as per below mentioned details:</w:t>
            </w:r>
          </w:p>
        </w:tc>
      </w:tr>
      <w:tr w:rsidR="004418E9" w:rsidRPr="00720D36" w:rsidTr="006E3635">
        <w:trPr>
          <w:trHeight w:val="329"/>
        </w:trPr>
        <w:tc>
          <w:tcPr>
            <w:tcW w:w="3529" w:type="dxa"/>
            <w:tcBorders>
              <w:top w:val="single" w:sz="4" w:space="0" w:color="auto"/>
              <w:left w:val="double" w:sz="4" w:space="0" w:color="auto"/>
              <w:bottom w:val="single" w:sz="4" w:space="0" w:color="auto"/>
              <w:right w:val="single" w:sz="4" w:space="0" w:color="auto"/>
            </w:tcBorders>
            <w:vAlign w:val="center"/>
          </w:tcPr>
          <w:p w:rsidR="004418E9" w:rsidRPr="00720D36" w:rsidRDefault="004418E9" w:rsidP="004418E9">
            <w:pPr>
              <w:pStyle w:val="NoSpacing"/>
              <w:spacing w:line="254" w:lineRule="auto"/>
              <w:ind w:left="-198"/>
              <w:jc w:val="center"/>
              <w:rPr>
                <w:rFonts w:ascii="Trebuchet MS" w:hAnsi="Trebuchet MS"/>
                <w:b/>
                <w:noProof/>
                <w:sz w:val="18"/>
                <w:szCs w:val="18"/>
                <w:lang w:val="en-IN" w:eastAsia="en-IN"/>
              </w:rPr>
            </w:pPr>
            <w:r w:rsidRPr="00720D36">
              <w:rPr>
                <w:rFonts w:ascii="Trebuchet MS" w:hAnsi="Trebuchet MS"/>
                <w:b/>
                <w:noProof/>
                <w:sz w:val="18"/>
                <w:szCs w:val="18"/>
                <w:lang w:val="en-IN" w:eastAsia="en-IN"/>
              </w:rPr>
              <w:t xml:space="preserve">Particulars  </w:t>
            </w:r>
          </w:p>
        </w:tc>
        <w:tc>
          <w:tcPr>
            <w:tcW w:w="4046" w:type="dxa"/>
            <w:tcBorders>
              <w:top w:val="single" w:sz="4" w:space="0" w:color="auto"/>
              <w:left w:val="single" w:sz="4" w:space="0" w:color="auto"/>
              <w:bottom w:val="single" w:sz="4" w:space="0" w:color="auto"/>
              <w:right w:val="double" w:sz="4" w:space="0" w:color="auto"/>
            </w:tcBorders>
            <w:vAlign w:val="center"/>
            <w:hideMark/>
          </w:tcPr>
          <w:p w:rsidR="004418E9" w:rsidRPr="00720D36" w:rsidRDefault="004418E9" w:rsidP="004418E9">
            <w:pPr>
              <w:pStyle w:val="NoSpacing"/>
              <w:spacing w:line="254" w:lineRule="auto"/>
              <w:ind w:left="-198"/>
              <w:jc w:val="center"/>
              <w:rPr>
                <w:rFonts w:ascii="Trebuchet MS" w:hAnsi="Trebuchet MS"/>
                <w:b/>
                <w:noProof/>
                <w:sz w:val="18"/>
                <w:szCs w:val="18"/>
                <w:lang w:val="en-IN" w:eastAsia="en-IN"/>
              </w:rPr>
            </w:pPr>
            <w:r w:rsidRPr="00720D36">
              <w:rPr>
                <w:rFonts w:ascii="Trebuchet MS" w:hAnsi="Trebuchet MS"/>
                <w:b/>
                <w:noProof/>
                <w:sz w:val="18"/>
                <w:szCs w:val="18"/>
                <w:lang w:val="en-IN" w:eastAsia="en-IN"/>
              </w:rPr>
              <w:t>Carpet Area of Premises</w:t>
            </w:r>
          </w:p>
        </w:tc>
      </w:tr>
      <w:tr w:rsidR="004418E9" w:rsidRPr="00720D36" w:rsidTr="006E3635">
        <w:trPr>
          <w:trHeight w:val="548"/>
        </w:trPr>
        <w:tc>
          <w:tcPr>
            <w:tcW w:w="3529" w:type="dxa"/>
            <w:tcBorders>
              <w:top w:val="single" w:sz="4" w:space="0" w:color="auto"/>
              <w:left w:val="double" w:sz="4" w:space="0" w:color="auto"/>
              <w:bottom w:val="single" w:sz="4" w:space="0" w:color="auto"/>
              <w:right w:val="single" w:sz="4" w:space="0" w:color="auto"/>
            </w:tcBorders>
            <w:vAlign w:val="center"/>
          </w:tcPr>
          <w:p w:rsidR="004418E9" w:rsidRPr="00720D36" w:rsidRDefault="00DD18C2">
            <w:pPr>
              <w:pStyle w:val="NoSpacing"/>
              <w:spacing w:line="254" w:lineRule="auto"/>
              <w:ind w:left="-198"/>
              <w:jc w:val="center"/>
              <w:rPr>
                <w:rFonts w:ascii="Trebuchet MS" w:hAnsi="Trebuchet MS"/>
                <w:b/>
                <w:noProof/>
                <w:sz w:val="18"/>
                <w:szCs w:val="18"/>
                <w:lang w:val="en-IN" w:eastAsia="en-IN"/>
              </w:rPr>
            </w:pPr>
            <w:r>
              <w:rPr>
                <w:rFonts w:ascii="Trebuchet MS" w:hAnsi="Trebuchet MS"/>
                <w:b/>
                <w:noProof/>
                <w:sz w:val="18"/>
                <w:szCs w:val="18"/>
                <w:lang w:val="en-IN" w:eastAsia="en-IN"/>
              </w:rPr>
              <w:t>Branch at Khajapora Now</w:t>
            </w:r>
            <w:r w:rsidR="004418E9" w:rsidRPr="00720D36">
              <w:rPr>
                <w:rFonts w:ascii="Trebuchet MS" w:hAnsi="Trebuchet MS"/>
                <w:b/>
                <w:noProof/>
                <w:sz w:val="18"/>
                <w:szCs w:val="18"/>
                <w:lang w:val="en-IN" w:eastAsia="en-IN"/>
              </w:rPr>
              <w:t>s</w:t>
            </w:r>
            <w:r>
              <w:rPr>
                <w:rFonts w:ascii="Trebuchet MS" w:hAnsi="Trebuchet MS"/>
                <w:b/>
                <w:noProof/>
                <w:sz w:val="18"/>
                <w:szCs w:val="18"/>
                <w:lang w:val="en-IN" w:eastAsia="en-IN"/>
              </w:rPr>
              <w:t>h</w:t>
            </w:r>
            <w:r w:rsidR="004418E9" w:rsidRPr="00720D36">
              <w:rPr>
                <w:rFonts w:ascii="Trebuchet MS" w:hAnsi="Trebuchet MS"/>
                <w:b/>
                <w:noProof/>
                <w:sz w:val="18"/>
                <w:szCs w:val="18"/>
                <w:lang w:val="en-IN" w:eastAsia="en-IN"/>
              </w:rPr>
              <w:t>era Srinagar</w:t>
            </w:r>
          </w:p>
        </w:tc>
        <w:tc>
          <w:tcPr>
            <w:tcW w:w="4046" w:type="dxa"/>
            <w:tcBorders>
              <w:top w:val="single" w:sz="4" w:space="0" w:color="auto"/>
              <w:left w:val="single" w:sz="4" w:space="0" w:color="auto"/>
              <w:bottom w:val="single" w:sz="4" w:space="0" w:color="auto"/>
              <w:right w:val="double" w:sz="4" w:space="0" w:color="auto"/>
            </w:tcBorders>
          </w:tcPr>
          <w:p w:rsidR="004418E9" w:rsidRPr="00720D36" w:rsidRDefault="004418E9" w:rsidP="00116ECD">
            <w:pPr>
              <w:pStyle w:val="NoSpacing"/>
              <w:spacing w:line="254" w:lineRule="auto"/>
              <w:ind w:left="-198"/>
              <w:jc w:val="center"/>
              <w:rPr>
                <w:rFonts w:ascii="Trebuchet MS" w:hAnsi="Trebuchet MS"/>
                <w:b/>
                <w:noProof/>
                <w:sz w:val="18"/>
                <w:szCs w:val="18"/>
                <w:lang w:val="en-IN" w:eastAsia="en-IN"/>
              </w:rPr>
            </w:pPr>
            <w:r w:rsidRPr="00720D36">
              <w:rPr>
                <w:rFonts w:ascii="Trebuchet MS" w:hAnsi="Trebuchet MS"/>
                <w:b/>
                <w:noProof/>
                <w:sz w:val="18"/>
                <w:szCs w:val="18"/>
                <w:lang w:val="en-IN" w:eastAsia="en-IN"/>
              </w:rPr>
              <w:t>1500-2500 Sft</w:t>
            </w:r>
          </w:p>
          <w:p w:rsidR="004418E9" w:rsidRPr="00720D36" w:rsidRDefault="004418E9" w:rsidP="00116ECD">
            <w:pPr>
              <w:pStyle w:val="NoSpacing"/>
              <w:spacing w:line="254" w:lineRule="auto"/>
              <w:ind w:left="-198"/>
              <w:jc w:val="center"/>
              <w:rPr>
                <w:rFonts w:ascii="Trebuchet MS" w:hAnsi="Trebuchet MS"/>
                <w:b/>
                <w:noProof/>
                <w:sz w:val="18"/>
                <w:szCs w:val="18"/>
                <w:lang w:val="en-IN" w:eastAsia="en-IN"/>
              </w:rPr>
            </w:pPr>
          </w:p>
          <w:p w:rsidR="004418E9" w:rsidRPr="00720D36" w:rsidRDefault="00720D36" w:rsidP="00116ECD">
            <w:pPr>
              <w:pStyle w:val="NoSpacing"/>
              <w:spacing w:line="254" w:lineRule="auto"/>
              <w:ind w:left="-198"/>
              <w:jc w:val="center"/>
              <w:rPr>
                <w:rFonts w:ascii="Trebuchet MS" w:hAnsi="Trebuchet MS"/>
                <w:b/>
                <w:noProof/>
                <w:sz w:val="18"/>
                <w:szCs w:val="18"/>
                <w:lang w:val="en-IN" w:eastAsia="en-IN"/>
              </w:rPr>
            </w:pPr>
            <w:r>
              <w:rPr>
                <w:rFonts w:ascii="Trebuchet MS" w:hAnsi="Trebuchet MS"/>
                <w:b/>
                <w:noProof/>
                <w:sz w:val="18"/>
                <w:szCs w:val="18"/>
                <w:lang w:val="en-IN" w:eastAsia="en-IN"/>
              </w:rPr>
              <w:t xml:space="preserve"> </w:t>
            </w:r>
            <w:r w:rsidR="004418E9" w:rsidRPr="00720D36">
              <w:rPr>
                <w:rFonts w:ascii="Trebuchet MS" w:hAnsi="Trebuchet MS"/>
                <w:b/>
                <w:noProof/>
                <w:sz w:val="18"/>
                <w:szCs w:val="18"/>
                <w:lang w:val="en-IN" w:eastAsia="en-IN"/>
              </w:rPr>
              <w:t>Preferably</w:t>
            </w:r>
            <w:r w:rsidR="00116ECD" w:rsidRPr="00720D36">
              <w:rPr>
                <w:rFonts w:ascii="Trebuchet MS" w:hAnsi="Trebuchet MS"/>
                <w:b/>
                <w:noProof/>
                <w:sz w:val="18"/>
                <w:szCs w:val="18"/>
                <w:lang w:val="en-IN" w:eastAsia="en-IN"/>
              </w:rPr>
              <w:t xml:space="preserve"> at</w:t>
            </w:r>
            <w:r w:rsidR="004418E9" w:rsidRPr="00720D36">
              <w:rPr>
                <w:rFonts w:ascii="Trebuchet MS" w:hAnsi="Trebuchet MS"/>
                <w:b/>
                <w:noProof/>
                <w:sz w:val="18"/>
                <w:szCs w:val="18"/>
                <w:lang w:val="en-IN" w:eastAsia="en-IN"/>
              </w:rPr>
              <w:t xml:space="preserve"> Ground Floor</w:t>
            </w:r>
          </w:p>
          <w:p w:rsidR="004418E9" w:rsidRPr="00720D36" w:rsidRDefault="004418E9" w:rsidP="00116ECD">
            <w:pPr>
              <w:pStyle w:val="NoSpacing"/>
              <w:spacing w:line="254" w:lineRule="auto"/>
              <w:ind w:left="-198"/>
              <w:jc w:val="center"/>
              <w:rPr>
                <w:rFonts w:ascii="Trebuchet MS" w:hAnsi="Trebuchet MS"/>
                <w:b/>
                <w:noProof/>
                <w:sz w:val="18"/>
                <w:szCs w:val="18"/>
                <w:lang w:val="en-IN" w:eastAsia="en-IN"/>
              </w:rPr>
            </w:pPr>
          </w:p>
          <w:p w:rsidR="004418E9" w:rsidRPr="00720D36" w:rsidRDefault="004418E9" w:rsidP="00116ECD">
            <w:pPr>
              <w:pStyle w:val="NoSpacing"/>
              <w:spacing w:line="254" w:lineRule="auto"/>
              <w:ind w:left="-198"/>
              <w:jc w:val="center"/>
              <w:rPr>
                <w:rFonts w:ascii="Trebuchet MS" w:hAnsi="Trebuchet MS"/>
                <w:b/>
                <w:noProof/>
                <w:sz w:val="18"/>
                <w:szCs w:val="18"/>
                <w:lang w:val="en-IN" w:eastAsia="en-IN"/>
              </w:rPr>
            </w:pPr>
            <w:r w:rsidRPr="00720D36">
              <w:rPr>
                <w:rFonts w:ascii="Trebuchet MS" w:hAnsi="Trebuchet MS"/>
                <w:b/>
                <w:noProof/>
                <w:sz w:val="18"/>
                <w:szCs w:val="18"/>
                <w:lang w:val="en-IN" w:eastAsia="en-IN"/>
              </w:rPr>
              <w:t>In addition, for Onsite ATM area upto           120 Sft and for Boiler/ Generator Room area upto 250 Sft</w:t>
            </w:r>
          </w:p>
          <w:p w:rsidR="004418E9" w:rsidRPr="00720D36" w:rsidRDefault="004418E9" w:rsidP="00116ECD">
            <w:pPr>
              <w:pStyle w:val="NoSpacing"/>
              <w:spacing w:line="254" w:lineRule="auto"/>
              <w:ind w:left="34"/>
              <w:jc w:val="center"/>
              <w:rPr>
                <w:rFonts w:ascii="Trebuchet MS" w:hAnsi="Trebuchet MS"/>
                <w:noProof/>
                <w:sz w:val="18"/>
                <w:lang w:val="en-IN" w:eastAsia="en-IN"/>
              </w:rPr>
            </w:pPr>
          </w:p>
        </w:tc>
      </w:tr>
      <w:tr w:rsidR="004418E9" w:rsidRPr="00720D36" w:rsidTr="006E3635">
        <w:trPr>
          <w:trHeight w:val="548"/>
        </w:trPr>
        <w:tc>
          <w:tcPr>
            <w:tcW w:w="3529" w:type="dxa"/>
            <w:tcBorders>
              <w:top w:val="single" w:sz="4" w:space="0" w:color="auto"/>
              <w:left w:val="double" w:sz="4" w:space="0" w:color="auto"/>
              <w:bottom w:val="single" w:sz="4" w:space="0" w:color="auto"/>
              <w:right w:val="single" w:sz="4" w:space="0" w:color="auto"/>
            </w:tcBorders>
            <w:vAlign w:val="center"/>
          </w:tcPr>
          <w:p w:rsidR="004418E9" w:rsidRPr="00720D36" w:rsidRDefault="004418E9">
            <w:pPr>
              <w:pStyle w:val="NoSpacing"/>
              <w:spacing w:line="254" w:lineRule="auto"/>
              <w:ind w:left="-198"/>
              <w:jc w:val="center"/>
              <w:rPr>
                <w:rFonts w:ascii="Trebuchet MS" w:hAnsi="Trebuchet MS"/>
                <w:b/>
                <w:noProof/>
                <w:sz w:val="18"/>
                <w:szCs w:val="18"/>
                <w:lang w:val="en-IN" w:eastAsia="en-IN"/>
              </w:rPr>
            </w:pPr>
            <w:r w:rsidRPr="00720D36">
              <w:rPr>
                <w:rFonts w:ascii="Trebuchet MS" w:hAnsi="Trebuchet MS"/>
                <w:b/>
                <w:noProof/>
                <w:sz w:val="18"/>
                <w:szCs w:val="18"/>
                <w:lang w:val="en-IN" w:eastAsia="en-IN"/>
              </w:rPr>
              <w:t>Extension Conter at PCR Batamaloo Srinagar</w:t>
            </w:r>
            <w:r w:rsidR="00CC660C">
              <w:rPr>
                <w:rFonts w:ascii="Trebuchet MS" w:hAnsi="Trebuchet MS"/>
                <w:b/>
                <w:noProof/>
                <w:sz w:val="18"/>
                <w:szCs w:val="18"/>
                <w:lang w:val="en-IN" w:eastAsia="en-IN"/>
              </w:rPr>
              <w:t xml:space="preserve"> (Base Branch PCR Batamaloo)</w:t>
            </w:r>
          </w:p>
        </w:tc>
        <w:tc>
          <w:tcPr>
            <w:tcW w:w="4046" w:type="dxa"/>
            <w:tcBorders>
              <w:top w:val="single" w:sz="4" w:space="0" w:color="auto"/>
              <w:left w:val="single" w:sz="4" w:space="0" w:color="auto"/>
              <w:bottom w:val="single" w:sz="4" w:space="0" w:color="auto"/>
              <w:right w:val="double" w:sz="4" w:space="0" w:color="auto"/>
            </w:tcBorders>
          </w:tcPr>
          <w:p w:rsidR="00116ECD" w:rsidRPr="00720D36" w:rsidRDefault="00116ECD" w:rsidP="00116ECD">
            <w:pPr>
              <w:pStyle w:val="NoSpacing"/>
              <w:spacing w:line="254" w:lineRule="auto"/>
              <w:ind w:left="-198"/>
              <w:jc w:val="center"/>
              <w:rPr>
                <w:rFonts w:ascii="Trebuchet MS" w:hAnsi="Trebuchet MS"/>
                <w:b/>
                <w:noProof/>
                <w:sz w:val="18"/>
                <w:szCs w:val="18"/>
                <w:lang w:val="en-IN" w:eastAsia="en-IN"/>
              </w:rPr>
            </w:pPr>
            <w:r w:rsidRPr="00720D36">
              <w:rPr>
                <w:rFonts w:ascii="Trebuchet MS" w:hAnsi="Trebuchet MS"/>
                <w:b/>
                <w:noProof/>
                <w:sz w:val="18"/>
                <w:szCs w:val="18"/>
                <w:lang w:val="en-IN" w:eastAsia="en-IN"/>
              </w:rPr>
              <w:t>500-1000 Sft</w:t>
            </w:r>
          </w:p>
          <w:p w:rsidR="00116ECD" w:rsidRPr="00720D36" w:rsidRDefault="00116ECD" w:rsidP="00116ECD">
            <w:pPr>
              <w:pStyle w:val="NoSpacing"/>
              <w:spacing w:line="254" w:lineRule="auto"/>
              <w:ind w:left="-198"/>
              <w:jc w:val="center"/>
              <w:rPr>
                <w:rFonts w:ascii="Trebuchet MS" w:hAnsi="Trebuchet MS"/>
                <w:b/>
                <w:noProof/>
                <w:sz w:val="18"/>
                <w:szCs w:val="18"/>
                <w:lang w:val="en-IN" w:eastAsia="en-IN"/>
              </w:rPr>
            </w:pPr>
          </w:p>
          <w:p w:rsidR="00116ECD" w:rsidRPr="00720D36" w:rsidRDefault="00116ECD" w:rsidP="00116ECD">
            <w:pPr>
              <w:pStyle w:val="NoSpacing"/>
              <w:spacing w:line="254" w:lineRule="auto"/>
              <w:ind w:left="-198"/>
              <w:jc w:val="center"/>
              <w:rPr>
                <w:rFonts w:ascii="Trebuchet MS" w:hAnsi="Trebuchet MS"/>
                <w:b/>
                <w:noProof/>
                <w:sz w:val="18"/>
                <w:szCs w:val="18"/>
                <w:lang w:val="en-IN" w:eastAsia="en-IN"/>
              </w:rPr>
            </w:pPr>
            <w:r w:rsidRPr="00720D36">
              <w:rPr>
                <w:rFonts w:ascii="Trebuchet MS" w:hAnsi="Trebuchet MS"/>
                <w:b/>
                <w:noProof/>
                <w:sz w:val="18"/>
                <w:szCs w:val="18"/>
                <w:lang w:val="en-IN" w:eastAsia="en-IN"/>
              </w:rPr>
              <w:t>Preferably at Ground Floor</w:t>
            </w:r>
          </w:p>
          <w:p w:rsidR="00116ECD" w:rsidRPr="00720D36" w:rsidRDefault="00116ECD" w:rsidP="00116ECD">
            <w:pPr>
              <w:pStyle w:val="NoSpacing"/>
              <w:spacing w:line="254" w:lineRule="auto"/>
              <w:ind w:left="-198"/>
              <w:jc w:val="center"/>
              <w:rPr>
                <w:rFonts w:ascii="Trebuchet MS" w:hAnsi="Trebuchet MS"/>
                <w:b/>
                <w:noProof/>
                <w:sz w:val="18"/>
                <w:szCs w:val="18"/>
                <w:lang w:val="en-IN" w:eastAsia="en-IN"/>
              </w:rPr>
            </w:pPr>
          </w:p>
          <w:p w:rsidR="00116ECD" w:rsidRPr="00720D36" w:rsidRDefault="00116ECD" w:rsidP="00116ECD">
            <w:pPr>
              <w:pStyle w:val="NoSpacing"/>
              <w:spacing w:line="254" w:lineRule="auto"/>
              <w:ind w:left="-198"/>
              <w:jc w:val="center"/>
              <w:rPr>
                <w:rFonts w:ascii="Trebuchet MS" w:hAnsi="Trebuchet MS"/>
                <w:b/>
                <w:noProof/>
                <w:sz w:val="18"/>
                <w:szCs w:val="18"/>
                <w:lang w:val="en-IN" w:eastAsia="en-IN"/>
              </w:rPr>
            </w:pPr>
            <w:r w:rsidRPr="00720D36">
              <w:rPr>
                <w:rFonts w:ascii="Trebuchet MS" w:hAnsi="Trebuchet MS"/>
                <w:b/>
                <w:noProof/>
                <w:sz w:val="18"/>
                <w:szCs w:val="18"/>
                <w:lang w:val="en-IN" w:eastAsia="en-IN"/>
              </w:rPr>
              <w:t>In addi</w:t>
            </w:r>
            <w:bookmarkStart w:id="0" w:name="_GoBack"/>
            <w:bookmarkEnd w:id="0"/>
            <w:r w:rsidRPr="00720D36">
              <w:rPr>
                <w:rFonts w:ascii="Trebuchet MS" w:hAnsi="Trebuchet MS"/>
                <w:b/>
                <w:noProof/>
                <w:sz w:val="18"/>
                <w:szCs w:val="18"/>
                <w:lang w:val="en-IN" w:eastAsia="en-IN"/>
              </w:rPr>
              <w:t>tion,</w:t>
            </w:r>
          </w:p>
          <w:p w:rsidR="00116ECD" w:rsidRPr="00720D36" w:rsidRDefault="006E3635" w:rsidP="00116ECD">
            <w:pPr>
              <w:pStyle w:val="NoSpacing"/>
              <w:spacing w:line="254" w:lineRule="auto"/>
              <w:ind w:left="-198"/>
              <w:jc w:val="center"/>
              <w:rPr>
                <w:rFonts w:ascii="Trebuchet MS" w:hAnsi="Trebuchet MS"/>
                <w:b/>
                <w:noProof/>
                <w:sz w:val="18"/>
                <w:szCs w:val="18"/>
                <w:lang w:val="en-IN" w:eastAsia="en-IN"/>
              </w:rPr>
            </w:pPr>
            <w:r>
              <w:rPr>
                <w:rFonts w:ascii="Trebuchet MS" w:hAnsi="Trebuchet MS"/>
                <w:b/>
                <w:noProof/>
                <w:sz w:val="18"/>
                <w:szCs w:val="18"/>
                <w:lang w:val="en-IN" w:eastAsia="en-IN"/>
              </w:rPr>
              <w:t>f</w:t>
            </w:r>
            <w:r w:rsidR="00116ECD" w:rsidRPr="00720D36">
              <w:rPr>
                <w:rFonts w:ascii="Trebuchet MS" w:hAnsi="Trebuchet MS"/>
                <w:b/>
                <w:noProof/>
                <w:sz w:val="18"/>
                <w:szCs w:val="18"/>
                <w:lang w:val="en-IN" w:eastAsia="en-IN"/>
              </w:rPr>
              <w:t>or Boiler/ Generator Room area upto 250 Sft</w:t>
            </w:r>
          </w:p>
          <w:p w:rsidR="004418E9" w:rsidRPr="00720D36" w:rsidRDefault="004418E9" w:rsidP="00116ECD">
            <w:pPr>
              <w:pStyle w:val="NoSpacing"/>
              <w:spacing w:line="254" w:lineRule="auto"/>
              <w:ind w:left="-198"/>
              <w:jc w:val="center"/>
              <w:rPr>
                <w:rFonts w:ascii="Trebuchet MS" w:hAnsi="Trebuchet MS"/>
                <w:noProof/>
                <w:sz w:val="18"/>
                <w:lang w:val="en-IN" w:eastAsia="en-IN"/>
              </w:rPr>
            </w:pPr>
          </w:p>
        </w:tc>
      </w:tr>
      <w:tr w:rsidR="004418E9" w:rsidRPr="00720D36" w:rsidTr="006E3635">
        <w:trPr>
          <w:trHeight w:val="548"/>
        </w:trPr>
        <w:tc>
          <w:tcPr>
            <w:tcW w:w="3529" w:type="dxa"/>
            <w:tcBorders>
              <w:top w:val="single" w:sz="4" w:space="0" w:color="auto"/>
              <w:left w:val="double" w:sz="4" w:space="0" w:color="auto"/>
              <w:bottom w:val="single" w:sz="4" w:space="0" w:color="auto"/>
              <w:right w:val="single" w:sz="4" w:space="0" w:color="auto"/>
            </w:tcBorders>
            <w:vAlign w:val="center"/>
          </w:tcPr>
          <w:p w:rsidR="004418E9" w:rsidRPr="00720D36" w:rsidRDefault="004418E9">
            <w:pPr>
              <w:pStyle w:val="NoSpacing"/>
              <w:spacing w:line="254" w:lineRule="auto"/>
              <w:ind w:left="-198"/>
              <w:jc w:val="center"/>
              <w:rPr>
                <w:rFonts w:ascii="Trebuchet MS" w:hAnsi="Trebuchet MS"/>
                <w:b/>
                <w:noProof/>
                <w:sz w:val="18"/>
                <w:szCs w:val="18"/>
                <w:lang w:val="en-IN" w:eastAsia="en-IN"/>
              </w:rPr>
            </w:pPr>
            <w:r w:rsidRPr="00720D36">
              <w:rPr>
                <w:rFonts w:ascii="Trebuchet MS" w:hAnsi="Trebuchet MS"/>
                <w:b/>
                <w:noProof/>
                <w:sz w:val="18"/>
                <w:szCs w:val="18"/>
                <w:lang w:val="en-IN" w:eastAsia="en-IN"/>
              </w:rPr>
              <w:t>Branch</w:t>
            </w:r>
            <w:r w:rsidR="00392272">
              <w:rPr>
                <w:rFonts w:ascii="Trebuchet MS" w:hAnsi="Trebuchet MS"/>
                <w:b/>
                <w:noProof/>
                <w:sz w:val="18"/>
                <w:szCs w:val="18"/>
                <w:lang w:val="en-IN" w:eastAsia="en-IN"/>
              </w:rPr>
              <w:t xml:space="preserve"> at</w:t>
            </w:r>
            <w:r w:rsidRPr="00720D36">
              <w:rPr>
                <w:rFonts w:ascii="Trebuchet MS" w:hAnsi="Trebuchet MS"/>
                <w:b/>
                <w:noProof/>
                <w:sz w:val="18"/>
                <w:szCs w:val="18"/>
                <w:lang w:val="en-IN" w:eastAsia="en-IN"/>
              </w:rPr>
              <w:t xml:space="preserve"> Fair Bank Colony Rawalpora Srinagar</w:t>
            </w:r>
          </w:p>
        </w:tc>
        <w:tc>
          <w:tcPr>
            <w:tcW w:w="4046" w:type="dxa"/>
            <w:tcBorders>
              <w:top w:val="single" w:sz="4" w:space="0" w:color="auto"/>
              <w:left w:val="single" w:sz="4" w:space="0" w:color="auto"/>
              <w:bottom w:val="single" w:sz="4" w:space="0" w:color="auto"/>
              <w:right w:val="double" w:sz="4" w:space="0" w:color="auto"/>
            </w:tcBorders>
          </w:tcPr>
          <w:p w:rsidR="00116ECD" w:rsidRPr="00720D36" w:rsidRDefault="00116ECD" w:rsidP="00116ECD">
            <w:pPr>
              <w:pStyle w:val="NoSpacing"/>
              <w:spacing w:line="254" w:lineRule="auto"/>
              <w:ind w:left="-198"/>
              <w:jc w:val="center"/>
              <w:rPr>
                <w:rFonts w:ascii="Trebuchet MS" w:hAnsi="Trebuchet MS"/>
                <w:b/>
                <w:noProof/>
                <w:sz w:val="18"/>
                <w:szCs w:val="18"/>
                <w:lang w:val="en-IN" w:eastAsia="en-IN"/>
              </w:rPr>
            </w:pPr>
            <w:r w:rsidRPr="00720D36">
              <w:rPr>
                <w:rFonts w:ascii="Trebuchet MS" w:hAnsi="Trebuchet MS"/>
                <w:b/>
                <w:noProof/>
                <w:sz w:val="18"/>
                <w:szCs w:val="18"/>
                <w:lang w:val="en-IN" w:eastAsia="en-IN"/>
              </w:rPr>
              <w:t>1500-2500 Sft</w:t>
            </w:r>
          </w:p>
          <w:p w:rsidR="00116ECD" w:rsidRPr="00720D36" w:rsidRDefault="00116ECD" w:rsidP="00116ECD">
            <w:pPr>
              <w:pStyle w:val="NoSpacing"/>
              <w:spacing w:line="254" w:lineRule="auto"/>
              <w:ind w:left="-198"/>
              <w:jc w:val="center"/>
              <w:rPr>
                <w:rFonts w:ascii="Trebuchet MS" w:hAnsi="Trebuchet MS"/>
                <w:b/>
                <w:noProof/>
                <w:sz w:val="18"/>
                <w:szCs w:val="18"/>
                <w:lang w:val="en-IN" w:eastAsia="en-IN"/>
              </w:rPr>
            </w:pPr>
          </w:p>
          <w:p w:rsidR="00116ECD" w:rsidRPr="00720D36" w:rsidRDefault="00116ECD" w:rsidP="00116ECD">
            <w:pPr>
              <w:pStyle w:val="NoSpacing"/>
              <w:spacing w:line="254" w:lineRule="auto"/>
              <w:ind w:left="-198"/>
              <w:jc w:val="center"/>
              <w:rPr>
                <w:rFonts w:ascii="Trebuchet MS" w:hAnsi="Trebuchet MS"/>
                <w:b/>
                <w:noProof/>
                <w:sz w:val="18"/>
                <w:szCs w:val="18"/>
                <w:lang w:val="en-IN" w:eastAsia="en-IN"/>
              </w:rPr>
            </w:pPr>
            <w:r w:rsidRPr="00720D36">
              <w:rPr>
                <w:rFonts w:ascii="Trebuchet MS" w:hAnsi="Trebuchet MS"/>
                <w:b/>
                <w:noProof/>
                <w:sz w:val="18"/>
                <w:szCs w:val="18"/>
                <w:lang w:val="en-IN" w:eastAsia="en-IN"/>
              </w:rPr>
              <w:t>Preferably at Ground Floor</w:t>
            </w:r>
          </w:p>
          <w:p w:rsidR="00116ECD" w:rsidRPr="00720D36" w:rsidRDefault="00116ECD" w:rsidP="00116ECD">
            <w:pPr>
              <w:pStyle w:val="NoSpacing"/>
              <w:spacing w:line="254" w:lineRule="auto"/>
              <w:ind w:left="-198"/>
              <w:jc w:val="center"/>
              <w:rPr>
                <w:rFonts w:ascii="Trebuchet MS" w:hAnsi="Trebuchet MS"/>
                <w:b/>
                <w:noProof/>
                <w:sz w:val="18"/>
                <w:szCs w:val="18"/>
                <w:lang w:val="en-IN" w:eastAsia="en-IN"/>
              </w:rPr>
            </w:pPr>
          </w:p>
          <w:p w:rsidR="00116ECD" w:rsidRPr="00720D36" w:rsidRDefault="00116ECD" w:rsidP="00116ECD">
            <w:pPr>
              <w:pStyle w:val="NoSpacing"/>
              <w:spacing w:line="254" w:lineRule="auto"/>
              <w:ind w:left="-198"/>
              <w:jc w:val="center"/>
              <w:rPr>
                <w:rFonts w:ascii="Trebuchet MS" w:hAnsi="Trebuchet MS"/>
                <w:b/>
                <w:noProof/>
                <w:sz w:val="18"/>
                <w:szCs w:val="18"/>
                <w:lang w:val="en-IN" w:eastAsia="en-IN"/>
              </w:rPr>
            </w:pPr>
            <w:r w:rsidRPr="00720D36">
              <w:rPr>
                <w:rFonts w:ascii="Trebuchet MS" w:hAnsi="Trebuchet MS"/>
                <w:b/>
                <w:noProof/>
                <w:sz w:val="18"/>
                <w:szCs w:val="18"/>
                <w:lang w:val="en-IN" w:eastAsia="en-IN"/>
              </w:rPr>
              <w:t>In addition, for Onsite ATM area upto           120 Sft and for Boiler/ Generator Room area upto 250 Sft</w:t>
            </w:r>
          </w:p>
          <w:p w:rsidR="004418E9" w:rsidRPr="00720D36" w:rsidRDefault="004418E9" w:rsidP="00116ECD">
            <w:pPr>
              <w:pStyle w:val="NoSpacing"/>
              <w:spacing w:line="254" w:lineRule="auto"/>
              <w:ind w:left="34"/>
              <w:jc w:val="center"/>
              <w:rPr>
                <w:rFonts w:ascii="Trebuchet MS" w:hAnsi="Trebuchet MS"/>
                <w:noProof/>
                <w:sz w:val="18"/>
                <w:lang w:val="en-IN" w:eastAsia="en-IN"/>
              </w:rPr>
            </w:pPr>
          </w:p>
        </w:tc>
      </w:tr>
      <w:tr w:rsidR="004418E9" w:rsidRPr="00720D36" w:rsidTr="006E3635">
        <w:trPr>
          <w:trHeight w:val="548"/>
        </w:trPr>
        <w:tc>
          <w:tcPr>
            <w:tcW w:w="3529" w:type="dxa"/>
            <w:tcBorders>
              <w:top w:val="single" w:sz="4" w:space="0" w:color="auto"/>
              <w:left w:val="double" w:sz="4" w:space="0" w:color="auto"/>
              <w:bottom w:val="single" w:sz="4" w:space="0" w:color="auto"/>
              <w:right w:val="single" w:sz="4" w:space="0" w:color="auto"/>
            </w:tcBorders>
            <w:vAlign w:val="center"/>
          </w:tcPr>
          <w:p w:rsidR="004418E9" w:rsidRPr="00720D36" w:rsidRDefault="004418E9">
            <w:pPr>
              <w:pStyle w:val="NoSpacing"/>
              <w:spacing w:line="254" w:lineRule="auto"/>
              <w:ind w:left="-198"/>
              <w:jc w:val="center"/>
              <w:rPr>
                <w:rFonts w:ascii="Trebuchet MS" w:hAnsi="Trebuchet MS"/>
                <w:b/>
                <w:noProof/>
                <w:sz w:val="18"/>
                <w:szCs w:val="18"/>
                <w:lang w:val="en-IN" w:eastAsia="en-IN"/>
              </w:rPr>
            </w:pPr>
            <w:r w:rsidRPr="00720D36">
              <w:rPr>
                <w:rFonts w:ascii="Trebuchet MS" w:hAnsi="Trebuchet MS"/>
                <w:b/>
                <w:noProof/>
                <w:sz w:val="18"/>
                <w:szCs w:val="18"/>
                <w:lang w:val="en-IN" w:eastAsia="en-IN"/>
              </w:rPr>
              <w:t>Branch</w:t>
            </w:r>
            <w:r w:rsidR="00392272">
              <w:rPr>
                <w:rFonts w:ascii="Trebuchet MS" w:hAnsi="Trebuchet MS"/>
                <w:b/>
                <w:noProof/>
                <w:sz w:val="18"/>
                <w:szCs w:val="18"/>
                <w:lang w:val="en-IN" w:eastAsia="en-IN"/>
              </w:rPr>
              <w:t xml:space="preserve"> at</w:t>
            </w:r>
            <w:r w:rsidRPr="00720D36">
              <w:rPr>
                <w:rFonts w:ascii="Trebuchet MS" w:hAnsi="Trebuchet MS"/>
                <w:b/>
                <w:noProof/>
                <w:sz w:val="18"/>
                <w:szCs w:val="18"/>
                <w:lang w:val="en-IN" w:eastAsia="en-IN"/>
              </w:rPr>
              <w:t xml:space="preserve"> Eidgah Srinagar </w:t>
            </w:r>
          </w:p>
        </w:tc>
        <w:tc>
          <w:tcPr>
            <w:tcW w:w="4046" w:type="dxa"/>
            <w:tcBorders>
              <w:top w:val="single" w:sz="4" w:space="0" w:color="auto"/>
              <w:left w:val="single" w:sz="4" w:space="0" w:color="auto"/>
              <w:bottom w:val="single" w:sz="4" w:space="0" w:color="auto"/>
              <w:right w:val="double" w:sz="4" w:space="0" w:color="auto"/>
            </w:tcBorders>
          </w:tcPr>
          <w:p w:rsidR="00116ECD" w:rsidRPr="00720D36" w:rsidRDefault="00116ECD" w:rsidP="00116ECD">
            <w:pPr>
              <w:pStyle w:val="NoSpacing"/>
              <w:spacing w:line="254" w:lineRule="auto"/>
              <w:ind w:left="-198"/>
              <w:jc w:val="center"/>
              <w:rPr>
                <w:rFonts w:ascii="Trebuchet MS" w:hAnsi="Trebuchet MS"/>
                <w:b/>
                <w:noProof/>
                <w:sz w:val="18"/>
                <w:szCs w:val="18"/>
                <w:lang w:val="en-IN" w:eastAsia="en-IN"/>
              </w:rPr>
            </w:pPr>
            <w:r w:rsidRPr="00720D36">
              <w:rPr>
                <w:rFonts w:ascii="Trebuchet MS" w:hAnsi="Trebuchet MS"/>
                <w:b/>
                <w:noProof/>
                <w:sz w:val="18"/>
                <w:szCs w:val="18"/>
                <w:lang w:val="en-IN" w:eastAsia="en-IN"/>
              </w:rPr>
              <w:t>1500-2500 Sft</w:t>
            </w:r>
          </w:p>
          <w:p w:rsidR="00116ECD" w:rsidRPr="00720D36" w:rsidRDefault="00116ECD" w:rsidP="00116ECD">
            <w:pPr>
              <w:pStyle w:val="NoSpacing"/>
              <w:spacing w:line="254" w:lineRule="auto"/>
              <w:ind w:left="-198"/>
              <w:jc w:val="center"/>
              <w:rPr>
                <w:rFonts w:ascii="Trebuchet MS" w:hAnsi="Trebuchet MS"/>
                <w:b/>
                <w:noProof/>
                <w:sz w:val="18"/>
                <w:szCs w:val="18"/>
                <w:lang w:val="en-IN" w:eastAsia="en-IN"/>
              </w:rPr>
            </w:pPr>
          </w:p>
          <w:p w:rsidR="00116ECD" w:rsidRPr="00720D36" w:rsidRDefault="00116ECD" w:rsidP="00116ECD">
            <w:pPr>
              <w:pStyle w:val="NoSpacing"/>
              <w:spacing w:line="254" w:lineRule="auto"/>
              <w:ind w:left="-198"/>
              <w:jc w:val="center"/>
              <w:rPr>
                <w:rFonts w:ascii="Trebuchet MS" w:hAnsi="Trebuchet MS"/>
                <w:b/>
                <w:noProof/>
                <w:sz w:val="18"/>
                <w:szCs w:val="18"/>
                <w:lang w:val="en-IN" w:eastAsia="en-IN"/>
              </w:rPr>
            </w:pPr>
            <w:r w:rsidRPr="00720D36">
              <w:rPr>
                <w:rFonts w:ascii="Trebuchet MS" w:hAnsi="Trebuchet MS"/>
                <w:b/>
                <w:noProof/>
                <w:sz w:val="18"/>
                <w:szCs w:val="18"/>
                <w:lang w:val="en-IN" w:eastAsia="en-IN"/>
              </w:rPr>
              <w:t>Preferably at Ground Floor</w:t>
            </w:r>
          </w:p>
          <w:p w:rsidR="00116ECD" w:rsidRPr="00720D36" w:rsidRDefault="00720D36" w:rsidP="00720D36">
            <w:pPr>
              <w:pStyle w:val="NoSpacing"/>
              <w:tabs>
                <w:tab w:val="left" w:pos="227"/>
              </w:tabs>
              <w:spacing w:line="254" w:lineRule="auto"/>
              <w:ind w:left="-198"/>
              <w:rPr>
                <w:rFonts w:ascii="Trebuchet MS" w:hAnsi="Trebuchet MS"/>
                <w:b/>
                <w:noProof/>
                <w:sz w:val="18"/>
                <w:szCs w:val="18"/>
                <w:lang w:val="en-IN" w:eastAsia="en-IN"/>
              </w:rPr>
            </w:pPr>
            <w:r w:rsidRPr="00720D36">
              <w:rPr>
                <w:rFonts w:ascii="Trebuchet MS" w:hAnsi="Trebuchet MS"/>
                <w:b/>
                <w:noProof/>
                <w:sz w:val="18"/>
                <w:szCs w:val="18"/>
                <w:lang w:val="en-IN" w:eastAsia="en-IN"/>
              </w:rPr>
              <w:tab/>
            </w:r>
          </w:p>
          <w:p w:rsidR="00116ECD" w:rsidRPr="00720D36" w:rsidRDefault="00116ECD" w:rsidP="00116ECD">
            <w:pPr>
              <w:pStyle w:val="NoSpacing"/>
              <w:spacing w:line="254" w:lineRule="auto"/>
              <w:ind w:left="-198"/>
              <w:jc w:val="center"/>
              <w:rPr>
                <w:rFonts w:ascii="Trebuchet MS" w:hAnsi="Trebuchet MS"/>
                <w:b/>
                <w:noProof/>
                <w:sz w:val="18"/>
                <w:szCs w:val="18"/>
                <w:lang w:val="en-IN" w:eastAsia="en-IN"/>
              </w:rPr>
            </w:pPr>
            <w:r w:rsidRPr="00720D36">
              <w:rPr>
                <w:rFonts w:ascii="Trebuchet MS" w:hAnsi="Trebuchet MS"/>
                <w:b/>
                <w:noProof/>
                <w:sz w:val="18"/>
                <w:szCs w:val="18"/>
                <w:lang w:val="en-IN" w:eastAsia="en-IN"/>
              </w:rPr>
              <w:t>In addition, for Onsite ATM area upto           120 Sft and for Boiler/ Generator Room area upto 250 Sft</w:t>
            </w:r>
          </w:p>
          <w:p w:rsidR="004418E9" w:rsidRPr="00720D36" w:rsidRDefault="004418E9" w:rsidP="00116ECD">
            <w:pPr>
              <w:pStyle w:val="NoSpacing"/>
              <w:spacing w:line="254" w:lineRule="auto"/>
              <w:ind w:left="34"/>
              <w:jc w:val="center"/>
              <w:rPr>
                <w:rFonts w:ascii="Trebuchet MS" w:hAnsi="Trebuchet MS"/>
                <w:noProof/>
                <w:sz w:val="18"/>
                <w:lang w:val="en-IN" w:eastAsia="en-IN"/>
              </w:rPr>
            </w:pPr>
          </w:p>
        </w:tc>
      </w:tr>
      <w:tr w:rsidR="00964614" w:rsidRPr="00720D36" w:rsidTr="004D59E1">
        <w:trPr>
          <w:trHeight w:val="1506"/>
        </w:trPr>
        <w:tc>
          <w:tcPr>
            <w:tcW w:w="7575" w:type="dxa"/>
            <w:gridSpan w:val="2"/>
            <w:tcBorders>
              <w:top w:val="single" w:sz="4" w:space="0" w:color="auto"/>
              <w:left w:val="double" w:sz="4" w:space="0" w:color="auto"/>
              <w:bottom w:val="double" w:sz="4" w:space="0" w:color="auto"/>
              <w:right w:val="double" w:sz="4" w:space="0" w:color="auto"/>
            </w:tcBorders>
          </w:tcPr>
          <w:p w:rsidR="00964614" w:rsidRPr="00720D36" w:rsidRDefault="00964614">
            <w:pPr>
              <w:pStyle w:val="NoSpacing"/>
              <w:spacing w:line="254" w:lineRule="auto"/>
              <w:jc w:val="both"/>
              <w:rPr>
                <w:rFonts w:ascii="Trebuchet MS" w:hAnsi="Trebuchet MS" w:cs="Arial"/>
                <w:sz w:val="18"/>
                <w:szCs w:val="18"/>
              </w:rPr>
            </w:pPr>
          </w:p>
          <w:p w:rsidR="00964614" w:rsidRPr="00720D36" w:rsidRDefault="00964614">
            <w:pPr>
              <w:pStyle w:val="NoSpacing"/>
              <w:spacing w:line="254" w:lineRule="auto"/>
              <w:jc w:val="both"/>
              <w:rPr>
                <w:rFonts w:ascii="Trebuchet MS" w:hAnsi="Trebuchet MS" w:cs="Arial"/>
                <w:b/>
                <w:sz w:val="18"/>
                <w:szCs w:val="18"/>
              </w:rPr>
            </w:pPr>
            <w:r w:rsidRPr="00720D36">
              <w:rPr>
                <w:rFonts w:ascii="Trebuchet MS" w:hAnsi="Trebuchet MS" w:cs="Arial"/>
                <w:sz w:val="18"/>
                <w:szCs w:val="18"/>
              </w:rPr>
              <w:t xml:space="preserve">The interested parties/persons owning the premises and having a clear title over the property should submit their offers at Estates </w:t>
            </w:r>
            <w:proofErr w:type="spellStart"/>
            <w:r w:rsidRPr="00720D36">
              <w:rPr>
                <w:rFonts w:ascii="Trebuchet MS" w:hAnsi="Trebuchet MS" w:cs="Arial"/>
                <w:sz w:val="18"/>
                <w:szCs w:val="18"/>
              </w:rPr>
              <w:t>Deptt</w:t>
            </w:r>
            <w:proofErr w:type="spellEnd"/>
            <w:r w:rsidRPr="00720D36">
              <w:rPr>
                <w:rFonts w:ascii="Trebuchet MS" w:hAnsi="Trebuchet MS" w:cs="Arial"/>
                <w:sz w:val="18"/>
                <w:szCs w:val="18"/>
              </w:rPr>
              <w:t xml:space="preserve"> Zonal Office</w:t>
            </w:r>
            <w:r w:rsidR="00F02A6D" w:rsidRPr="00720D36">
              <w:rPr>
                <w:rFonts w:ascii="Trebuchet MS" w:hAnsi="Trebuchet MS" w:cs="Arial"/>
                <w:sz w:val="18"/>
                <w:szCs w:val="18"/>
              </w:rPr>
              <w:t xml:space="preserve"> </w:t>
            </w:r>
            <w:r w:rsidR="00607046" w:rsidRPr="00720D36">
              <w:rPr>
                <w:rFonts w:ascii="Trebuchet MS" w:hAnsi="Trebuchet MS" w:cs="Arial"/>
                <w:sz w:val="18"/>
                <w:szCs w:val="18"/>
              </w:rPr>
              <w:t>Srinagar</w:t>
            </w:r>
            <w:r w:rsidRPr="00720D36">
              <w:rPr>
                <w:rFonts w:ascii="Trebuchet MS" w:hAnsi="Trebuchet MS" w:cs="Arial"/>
                <w:sz w:val="18"/>
                <w:szCs w:val="18"/>
              </w:rPr>
              <w:t xml:space="preserve">, M.A Road Srinagar </w:t>
            </w:r>
            <w:r w:rsidR="00152222" w:rsidRPr="00720D36">
              <w:rPr>
                <w:rFonts w:ascii="Trebuchet MS" w:hAnsi="Trebuchet MS" w:cs="Arial"/>
                <w:b/>
                <w:sz w:val="18"/>
                <w:szCs w:val="18"/>
              </w:rPr>
              <w:t xml:space="preserve">by or before </w:t>
            </w:r>
            <w:r w:rsidR="00DD18C2">
              <w:rPr>
                <w:rFonts w:ascii="Trebuchet MS" w:hAnsi="Trebuchet MS" w:cs="Arial"/>
                <w:b/>
                <w:sz w:val="18"/>
                <w:szCs w:val="18"/>
                <w:highlight w:val="yellow"/>
              </w:rPr>
              <w:t>10</w:t>
            </w:r>
            <w:r w:rsidR="00DD18C2" w:rsidRPr="00DD18C2">
              <w:rPr>
                <w:rFonts w:ascii="Trebuchet MS" w:hAnsi="Trebuchet MS" w:cs="Arial"/>
                <w:b/>
                <w:sz w:val="18"/>
                <w:szCs w:val="18"/>
                <w:highlight w:val="yellow"/>
                <w:vertAlign w:val="superscript"/>
              </w:rPr>
              <w:t>th</w:t>
            </w:r>
            <w:r w:rsidR="00116ECD" w:rsidRPr="00720D36">
              <w:rPr>
                <w:rFonts w:ascii="Trebuchet MS" w:hAnsi="Trebuchet MS" w:cs="Arial"/>
                <w:b/>
                <w:sz w:val="18"/>
                <w:szCs w:val="18"/>
                <w:highlight w:val="yellow"/>
              </w:rPr>
              <w:t xml:space="preserve"> </w:t>
            </w:r>
            <w:r w:rsidR="00DD18C2">
              <w:rPr>
                <w:rFonts w:ascii="Trebuchet MS" w:hAnsi="Trebuchet MS" w:cs="Arial"/>
                <w:b/>
                <w:sz w:val="18"/>
                <w:szCs w:val="18"/>
                <w:highlight w:val="yellow"/>
              </w:rPr>
              <w:t xml:space="preserve">September </w:t>
            </w:r>
            <w:r w:rsidR="00116ECD" w:rsidRPr="00720D36">
              <w:rPr>
                <w:rFonts w:ascii="Trebuchet MS" w:hAnsi="Trebuchet MS" w:cs="Arial"/>
                <w:b/>
                <w:sz w:val="18"/>
                <w:szCs w:val="18"/>
                <w:highlight w:val="yellow"/>
              </w:rPr>
              <w:t>2025.</w:t>
            </w:r>
          </w:p>
          <w:p w:rsidR="00964614" w:rsidRPr="00720D36" w:rsidRDefault="00964614">
            <w:pPr>
              <w:pStyle w:val="NoSpacing"/>
              <w:spacing w:line="254" w:lineRule="auto"/>
              <w:jc w:val="both"/>
              <w:rPr>
                <w:rFonts w:ascii="Trebuchet MS" w:hAnsi="Trebuchet MS" w:cs="Arial"/>
                <w:sz w:val="18"/>
                <w:szCs w:val="18"/>
              </w:rPr>
            </w:pPr>
          </w:p>
          <w:p w:rsidR="00964614" w:rsidRPr="00720D36" w:rsidRDefault="00964614">
            <w:pPr>
              <w:pStyle w:val="NoSpacing"/>
              <w:spacing w:line="276" w:lineRule="auto"/>
              <w:jc w:val="both"/>
              <w:rPr>
                <w:rFonts w:ascii="Trebuchet MS" w:hAnsi="Trebuchet MS" w:cs="Arial"/>
                <w:sz w:val="18"/>
                <w:szCs w:val="18"/>
              </w:rPr>
            </w:pPr>
            <w:r w:rsidRPr="00720D36">
              <w:rPr>
                <w:rFonts w:ascii="Trebuchet MS" w:hAnsi="Trebuchet MS" w:cs="Arial"/>
                <w:sz w:val="18"/>
                <w:szCs w:val="18"/>
              </w:rPr>
              <w:t xml:space="preserve">The tender documents and the terms and conditions  relating to same  can be obtained in person from Zonal Office mentioned above during working hours and also can be downloaded from Bank’s website </w:t>
            </w:r>
            <w:hyperlink r:id="rId6" w:history="1">
              <w:r w:rsidRPr="00720D36">
                <w:rPr>
                  <w:rStyle w:val="Hyperlink"/>
                  <w:rFonts w:ascii="Trebuchet MS" w:hAnsi="Trebuchet MS" w:cs="Arial"/>
                  <w:sz w:val="18"/>
                  <w:szCs w:val="18"/>
                </w:rPr>
                <w:t>www.jkbank.com</w:t>
              </w:r>
            </w:hyperlink>
            <w:r w:rsidRPr="00720D36">
              <w:rPr>
                <w:rFonts w:ascii="Trebuchet MS" w:hAnsi="Trebuchet MS" w:cs="Arial"/>
                <w:sz w:val="18"/>
                <w:szCs w:val="18"/>
              </w:rPr>
              <w:t xml:space="preserve"> from </w:t>
            </w:r>
            <w:r w:rsidR="00DD18C2">
              <w:rPr>
                <w:rFonts w:ascii="Trebuchet MS" w:hAnsi="Trebuchet MS" w:cs="Arial"/>
                <w:b/>
                <w:sz w:val="18"/>
                <w:szCs w:val="18"/>
                <w:highlight w:val="yellow"/>
              </w:rPr>
              <w:t>26</w:t>
            </w:r>
            <w:r w:rsidR="00DD18C2" w:rsidRPr="00DD18C2">
              <w:rPr>
                <w:rFonts w:ascii="Trebuchet MS" w:hAnsi="Trebuchet MS" w:cs="Arial"/>
                <w:b/>
                <w:sz w:val="18"/>
                <w:szCs w:val="18"/>
                <w:highlight w:val="yellow"/>
                <w:vertAlign w:val="superscript"/>
              </w:rPr>
              <w:t>th</w:t>
            </w:r>
            <w:r w:rsidR="00DD18C2">
              <w:rPr>
                <w:rFonts w:ascii="Trebuchet MS" w:hAnsi="Trebuchet MS" w:cs="Arial"/>
                <w:b/>
                <w:sz w:val="18"/>
                <w:szCs w:val="18"/>
                <w:highlight w:val="yellow"/>
              </w:rPr>
              <w:t xml:space="preserve"> August 2025</w:t>
            </w:r>
            <w:r w:rsidR="00116ECD" w:rsidRPr="00720D36">
              <w:rPr>
                <w:rFonts w:ascii="Trebuchet MS" w:hAnsi="Trebuchet MS" w:cs="Arial"/>
                <w:b/>
                <w:sz w:val="18"/>
                <w:szCs w:val="18"/>
                <w:highlight w:val="yellow"/>
              </w:rPr>
              <w:t>.</w:t>
            </w:r>
          </w:p>
          <w:p w:rsidR="00964614" w:rsidRPr="00720D36" w:rsidRDefault="00964614">
            <w:pPr>
              <w:pStyle w:val="NoSpacing"/>
              <w:spacing w:line="254" w:lineRule="auto"/>
              <w:jc w:val="both"/>
              <w:rPr>
                <w:rFonts w:ascii="Trebuchet MS" w:hAnsi="Trebuchet MS" w:cs="Arial"/>
                <w:sz w:val="18"/>
                <w:szCs w:val="18"/>
              </w:rPr>
            </w:pPr>
          </w:p>
          <w:p w:rsidR="00964614" w:rsidRPr="00720D36" w:rsidRDefault="00964614">
            <w:pPr>
              <w:pStyle w:val="NoSpacing"/>
              <w:spacing w:line="254" w:lineRule="auto"/>
              <w:jc w:val="both"/>
              <w:rPr>
                <w:rFonts w:ascii="Trebuchet MS" w:hAnsi="Trebuchet MS" w:cs="Arial"/>
                <w:sz w:val="18"/>
                <w:szCs w:val="18"/>
              </w:rPr>
            </w:pPr>
            <w:r w:rsidRPr="00720D36">
              <w:rPr>
                <w:rFonts w:ascii="Trebuchet MS" w:hAnsi="Trebuchet MS" w:cs="Arial"/>
                <w:sz w:val="18"/>
                <w:szCs w:val="18"/>
              </w:rPr>
              <w:t>The Bank reserves the right to cancel/reject any/all offer(s) without assigning any reason thereof.</w:t>
            </w:r>
          </w:p>
          <w:p w:rsidR="00964614" w:rsidRPr="00720D36" w:rsidRDefault="00964614">
            <w:pPr>
              <w:pStyle w:val="NoSpacing"/>
              <w:spacing w:line="254" w:lineRule="auto"/>
              <w:jc w:val="both"/>
              <w:rPr>
                <w:rFonts w:ascii="Trebuchet MS" w:hAnsi="Trebuchet MS" w:cs="Arial"/>
                <w:sz w:val="18"/>
                <w:szCs w:val="18"/>
              </w:rPr>
            </w:pPr>
          </w:p>
          <w:p w:rsidR="00964614" w:rsidRPr="00720D36" w:rsidRDefault="00964614">
            <w:pPr>
              <w:pStyle w:val="NoSpacing"/>
              <w:spacing w:line="254" w:lineRule="auto"/>
              <w:jc w:val="both"/>
              <w:rPr>
                <w:rFonts w:ascii="Trebuchet MS" w:hAnsi="Trebuchet MS" w:cs="Arial"/>
                <w:b/>
                <w:sz w:val="18"/>
                <w:szCs w:val="18"/>
                <w:u w:val="single"/>
              </w:rPr>
            </w:pPr>
            <w:r w:rsidRPr="00720D36">
              <w:rPr>
                <w:rFonts w:ascii="Trebuchet MS" w:hAnsi="Trebuchet MS" w:cs="Arial"/>
                <w:b/>
                <w:sz w:val="18"/>
                <w:szCs w:val="18"/>
                <w:u w:val="single"/>
              </w:rPr>
              <w:t xml:space="preserve">Note: Only those parties having valid commercial permission of the offered premises need </w:t>
            </w:r>
            <w:r w:rsidR="00027C3F" w:rsidRPr="00720D36">
              <w:rPr>
                <w:rFonts w:ascii="Trebuchet MS" w:hAnsi="Trebuchet MS" w:cs="Arial"/>
                <w:b/>
                <w:sz w:val="18"/>
                <w:szCs w:val="18"/>
                <w:u w:val="single"/>
              </w:rPr>
              <w:t xml:space="preserve">to </w:t>
            </w:r>
            <w:r w:rsidRPr="00720D36">
              <w:rPr>
                <w:rFonts w:ascii="Trebuchet MS" w:hAnsi="Trebuchet MS" w:cs="Arial"/>
                <w:b/>
                <w:sz w:val="18"/>
                <w:szCs w:val="18"/>
                <w:u w:val="single"/>
              </w:rPr>
              <w:t>apply.</w:t>
            </w:r>
          </w:p>
          <w:p w:rsidR="00964614" w:rsidRPr="00720D36" w:rsidRDefault="00964614">
            <w:pPr>
              <w:pStyle w:val="NoSpacing"/>
              <w:spacing w:line="254" w:lineRule="auto"/>
              <w:jc w:val="both"/>
              <w:rPr>
                <w:sz w:val="18"/>
                <w:szCs w:val="18"/>
              </w:rPr>
            </w:pPr>
          </w:p>
          <w:p w:rsidR="00964614" w:rsidRPr="00720D36" w:rsidRDefault="00152222">
            <w:pPr>
              <w:pStyle w:val="NoSpacing"/>
              <w:spacing w:line="254" w:lineRule="auto"/>
              <w:jc w:val="both"/>
              <w:rPr>
                <w:rFonts w:ascii="Trebuchet MS" w:hAnsi="Trebuchet MS" w:cs="Arial"/>
                <w:sz w:val="18"/>
                <w:szCs w:val="18"/>
              </w:rPr>
            </w:pPr>
            <w:r w:rsidRPr="00720D36">
              <w:rPr>
                <w:sz w:val="18"/>
                <w:szCs w:val="18"/>
              </w:rPr>
              <w:t xml:space="preserve">Ref; </w:t>
            </w:r>
            <w:proofErr w:type="spellStart"/>
            <w:r w:rsidRPr="00720D36">
              <w:rPr>
                <w:sz w:val="18"/>
                <w:szCs w:val="18"/>
              </w:rPr>
              <w:t>jkb</w:t>
            </w:r>
            <w:proofErr w:type="spellEnd"/>
            <w:r w:rsidRPr="00720D36">
              <w:rPr>
                <w:sz w:val="18"/>
                <w:szCs w:val="18"/>
              </w:rPr>
              <w:t>/</w:t>
            </w:r>
            <w:proofErr w:type="spellStart"/>
            <w:r w:rsidRPr="00720D36">
              <w:rPr>
                <w:sz w:val="18"/>
                <w:szCs w:val="18"/>
              </w:rPr>
              <w:t>zo</w:t>
            </w:r>
            <w:proofErr w:type="spellEnd"/>
            <w:r w:rsidRPr="00720D36">
              <w:rPr>
                <w:sz w:val="18"/>
                <w:szCs w:val="18"/>
              </w:rPr>
              <w:t xml:space="preserve"> </w:t>
            </w:r>
            <w:proofErr w:type="spellStart"/>
            <w:r w:rsidRPr="00720D36">
              <w:rPr>
                <w:sz w:val="18"/>
                <w:szCs w:val="18"/>
              </w:rPr>
              <w:t>sgr</w:t>
            </w:r>
            <w:proofErr w:type="spellEnd"/>
            <w:r w:rsidR="008848A1" w:rsidRPr="00720D36">
              <w:rPr>
                <w:sz w:val="18"/>
                <w:szCs w:val="18"/>
              </w:rPr>
              <w:t>/Est/25</w:t>
            </w:r>
            <w:r w:rsidR="00964614" w:rsidRPr="00720D36">
              <w:rPr>
                <w:sz w:val="18"/>
                <w:szCs w:val="18"/>
              </w:rPr>
              <w:t>-</w:t>
            </w:r>
            <w:r w:rsidR="00DD18C2">
              <w:rPr>
                <w:sz w:val="18"/>
                <w:szCs w:val="18"/>
              </w:rPr>
              <w:t>16</w:t>
            </w:r>
          </w:p>
          <w:p w:rsidR="00964614" w:rsidRPr="00720D36" w:rsidRDefault="00964614">
            <w:pPr>
              <w:pStyle w:val="NoSpacing"/>
              <w:spacing w:line="254" w:lineRule="auto"/>
              <w:jc w:val="both"/>
              <w:rPr>
                <w:rFonts w:ascii="Trebuchet MS" w:hAnsi="Trebuchet MS" w:cs="Arial"/>
                <w:sz w:val="18"/>
                <w:szCs w:val="18"/>
              </w:rPr>
            </w:pPr>
            <w:proofErr w:type="spellStart"/>
            <w:r w:rsidRPr="00720D36">
              <w:rPr>
                <w:rFonts w:ascii="Trebuchet MS" w:hAnsi="Trebuchet MS" w:cs="Arial"/>
                <w:sz w:val="18"/>
                <w:szCs w:val="18"/>
              </w:rPr>
              <w:t>Sd</w:t>
            </w:r>
            <w:proofErr w:type="spellEnd"/>
            <w:r w:rsidRPr="00720D36">
              <w:rPr>
                <w:rFonts w:ascii="Trebuchet MS" w:hAnsi="Trebuchet MS" w:cs="Arial"/>
                <w:sz w:val="18"/>
                <w:szCs w:val="18"/>
              </w:rPr>
              <w:t>/-</w:t>
            </w:r>
          </w:p>
          <w:p w:rsidR="00964614" w:rsidRPr="00720D36" w:rsidRDefault="00964614">
            <w:pPr>
              <w:pStyle w:val="NoSpacing"/>
              <w:spacing w:line="254" w:lineRule="auto"/>
              <w:jc w:val="both"/>
              <w:rPr>
                <w:rFonts w:ascii="Trebuchet MS" w:hAnsi="Trebuchet MS" w:cs="Arial"/>
                <w:b/>
                <w:sz w:val="18"/>
                <w:szCs w:val="20"/>
              </w:rPr>
            </w:pPr>
            <w:r w:rsidRPr="00720D36">
              <w:rPr>
                <w:rFonts w:ascii="Trebuchet MS" w:hAnsi="Trebuchet MS" w:cs="Arial"/>
                <w:b/>
                <w:sz w:val="18"/>
                <w:szCs w:val="20"/>
              </w:rPr>
              <w:t>Dated:</w:t>
            </w:r>
            <w:r w:rsidR="00DD18C2">
              <w:rPr>
                <w:rFonts w:ascii="Trebuchet MS" w:hAnsi="Trebuchet MS" w:cs="Arial"/>
                <w:b/>
                <w:sz w:val="18"/>
                <w:szCs w:val="20"/>
              </w:rPr>
              <w:t>22-08</w:t>
            </w:r>
            <w:r w:rsidR="00741572">
              <w:rPr>
                <w:rFonts w:ascii="Trebuchet MS" w:hAnsi="Trebuchet MS" w:cs="Arial"/>
                <w:b/>
                <w:sz w:val="18"/>
                <w:szCs w:val="20"/>
              </w:rPr>
              <w:t>-2025</w:t>
            </w:r>
            <w:r w:rsidRPr="00720D36">
              <w:rPr>
                <w:rFonts w:ascii="Trebuchet MS" w:hAnsi="Trebuchet MS" w:cs="Arial"/>
                <w:b/>
                <w:sz w:val="18"/>
                <w:szCs w:val="20"/>
              </w:rPr>
              <w:t xml:space="preserve">                             </w:t>
            </w:r>
            <w:r w:rsidRPr="00720D36">
              <w:rPr>
                <w:rFonts w:ascii="Trebuchet MS" w:hAnsi="Trebuchet MS" w:cs="Arial"/>
                <w:b/>
                <w:sz w:val="18"/>
                <w:szCs w:val="20"/>
              </w:rPr>
              <w:tab/>
            </w:r>
            <w:r w:rsidRPr="00720D36">
              <w:rPr>
                <w:rFonts w:ascii="Trebuchet MS" w:hAnsi="Trebuchet MS" w:cs="Arial"/>
                <w:b/>
                <w:sz w:val="18"/>
                <w:szCs w:val="20"/>
              </w:rPr>
              <w:tab/>
              <w:t xml:space="preserve">  Zonal Head</w:t>
            </w:r>
          </w:p>
          <w:p w:rsidR="00964614" w:rsidRPr="00720D36" w:rsidRDefault="00964614" w:rsidP="008932A6">
            <w:pPr>
              <w:pStyle w:val="NoSpacing"/>
              <w:spacing w:line="254" w:lineRule="auto"/>
              <w:jc w:val="both"/>
              <w:rPr>
                <w:rFonts w:ascii="Trebuchet MS" w:hAnsi="Trebuchet MS"/>
                <w:noProof/>
                <w:sz w:val="18"/>
                <w:lang w:val="en-IN" w:eastAsia="en-IN"/>
              </w:rPr>
            </w:pPr>
          </w:p>
        </w:tc>
      </w:tr>
    </w:tbl>
    <w:p w:rsidR="00964614" w:rsidRDefault="00964614" w:rsidP="00964614"/>
    <w:p w:rsidR="00851693" w:rsidRDefault="00851693"/>
    <w:sectPr w:rsidR="00851693" w:rsidSect="004864B5">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060" w:rsidRDefault="00297060" w:rsidP="00F0143C">
      <w:pPr>
        <w:spacing w:after="0" w:line="240" w:lineRule="auto"/>
      </w:pPr>
      <w:r>
        <w:separator/>
      </w:r>
    </w:p>
  </w:endnote>
  <w:endnote w:type="continuationSeparator" w:id="0">
    <w:p w:rsidR="00297060" w:rsidRDefault="00297060" w:rsidP="00F01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43C" w:rsidRDefault="00F014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43C" w:rsidRDefault="00F0143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43C" w:rsidRDefault="00F014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060" w:rsidRDefault="00297060" w:rsidP="00F0143C">
      <w:pPr>
        <w:spacing w:after="0" w:line="240" w:lineRule="auto"/>
      </w:pPr>
      <w:r>
        <w:separator/>
      </w:r>
    </w:p>
  </w:footnote>
  <w:footnote w:type="continuationSeparator" w:id="0">
    <w:p w:rsidR="00297060" w:rsidRDefault="00297060" w:rsidP="00F014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43C" w:rsidRDefault="00F014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43C" w:rsidRDefault="00F0143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43C" w:rsidRDefault="00F014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045"/>
    <w:rsid w:val="00027C3F"/>
    <w:rsid w:val="000303CB"/>
    <w:rsid w:val="000D29BD"/>
    <w:rsid w:val="000D796E"/>
    <w:rsid w:val="00116ECD"/>
    <w:rsid w:val="00124079"/>
    <w:rsid w:val="00152222"/>
    <w:rsid w:val="002424B9"/>
    <w:rsid w:val="00270BD3"/>
    <w:rsid w:val="00297060"/>
    <w:rsid w:val="002A1307"/>
    <w:rsid w:val="002B087C"/>
    <w:rsid w:val="002E170E"/>
    <w:rsid w:val="002E76E8"/>
    <w:rsid w:val="00324187"/>
    <w:rsid w:val="00345059"/>
    <w:rsid w:val="003820D0"/>
    <w:rsid w:val="00392272"/>
    <w:rsid w:val="004418E9"/>
    <w:rsid w:val="004864B5"/>
    <w:rsid w:val="004B4EBC"/>
    <w:rsid w:val="004D59E1"/>
    <w:rsid w:val="0051379E"/>
    <w:rsid w:val="00561CDF"/>
    <w:rsid w:val="005757C4"/>
    <w:rsid w:val="005E5F06"/>
    <w:rsid w:val="00607045"/>
    <w:rsid w:val="00607046"/>
    <w:rsid w:val="00647B01"/>
    <w:rsid w:val="006614F5"/>
    <w:rsid w:val="006B285B"/>
    <w:rsid w:val="006B465E"/>
    <w:rsid w:val="006B593F"/>
    <w:rsid w:val="006E3635"/>
    <w:rsid w:val="00720D36"/>
    <w:rsid w:val="00721BB2"/>
    <w:rsid w:val="007221AC"/>
    <w:rsid w:val="00736501"/>
    <w:rsid w:val="0074092F"/>
    <w:rsid w:val="00740C87"/>
    <w:rsid w:val="00741572"/>
    <w:rsid w:val="00746456"/>
    <w:rsid w:val="007571A5"/>
    <w:rsid w:val="007975C3"/>
    <w:rsid w:val="008066AA"/>
    <w:rsid w:val="00841977"/>
    <w:rsid w:val="00850746"/>
    <w:rsid w:val="00851693"/>
    <w:rsid w:val="008848A1"/>
    <w:rsid w:val="008932A6"/>
    <w:rsid w:val="00931C9B"/>
    <w:rsid w:val="00964614"/>
    <w:rsid w:val="009C47C8"/>
    <w:rsid w:val="00A02D86"/>
    <w:rsid w:val="00A0413D"/>
    <w:rsid w:val="00A17D3F"/>
    <w:rsid w:val="00A20E79"/>
    <w:rsid w:val="00A40E3E"/>
    <w:rsid w:val="00AD3D1A"/>
    <w:rsid w:val="00AE4C96"/>
    <w:rsid w:val="00B542D0"/>
    <w:rsid w:val="00B875EB"/>
    <w:rsid w:val="00BA7B19"/>
    <w:rsid w:val="00BC1B96"/>
    <w:rsid w:val="00BD113C"/>
    <w:rsid w:val="00BE6CD2"/>
    <w:rsid w:val="00C0270F"/>
    <w:rsid w:val="00C174BD"/>
    <w:rsid w:val="00C20E01"/>
    <w:rsid w:val="00C219D9"/>
    <w:rsid w:val="00C310A1"/>
    <w:rsid w:val="00CA4DD7"/>
    <w:rsid w:val="00CC5F89"/>
    <w:rsid w:val="00CC660C"/>
    <w:rsid w:val="00D0427C"/>
    <w:rsid w:val="00D1653B"/>
    <w:rsid w:val="00D417BF"/>
    <w:rsid w:val="00D51914"/>
    <w:rsid w:val="00DB56E8"/>
    <w:rsid w:val="00DD18C2"/>
    <w:rsid w:val="00E15735"/>
    <w:rsid w:val="00E87FBA"/>
    <w:rsid w:val="00EB7A0B"/>
    <w:rsid w:val="00EC771B"/>
    <w:rsid w:val="00F0143C"/>
    <w:rsid w:val="00F02A6D"/>
    <w:rsid w:val="00FA7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B8DFF0-5A13-4535-A029-142428DA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614"/>
    <w:pPr>
      <w:spacing w:after="200" w:line="276" w:lineRule="auto"/>
    </w:pPr>
    <w:rPr>
      <w:rFonts w:eastAsiaTheme="minorEastAsia"/>
    </w:rPr>
  </w:style>
  <w:style w:type="paragraph" w:styleId="Heading2">
    <w:name w:val="heading 2"/>
    <w:basedOn w:val="Normal"/>
    <w:next w:val="Normal"/>
    <w:link w:val="Heading2Char"/>
    <w:uiPriority w:val="9"/>
    <w:unhideWhenUsed/>
    <w:qFormat/>
    <w:rsid w:val="00E1573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64614"/>
    <w:rPr>
      <w:color w:val="0563C1" w:themeColor="hyperlink"/>
      <w:u w:val="single"/>
    </w:rPr>
  </w:style>
  <w:style w:type="paragraph" w:styleId="NoSpacing">
    <w:name w:val="No Spacing"/>
    <w:uiPriority w:val="1"/>
    <w:qFormat/>
    <w:rsid w:val="00964614"/>
    <w:pPr>
      <w:spacing w:after="0" w:line="240" w:lineRule="auto"/>
    </w:pPr>
    <w:rPr>
      <w:rFonts w:ascii="Calibri" w:eastAsia="Calibri" w:hAnsi="Calibri" w:cs="Times New Roman"/>
    </w:rPr>
  </w:style>
  <w:style w:type="character" w:customStyle="1" w:styleId="Heading2Char">
    <w:name w:val="Heading 2 Char"/>
    <w:basedOn w:val="DefaultParagraphFont"/>
    <w:link w:val="Heading2"/>
    <w:uiPriority w:val="9"/>
    <w:rsid w:val="00E15735"/>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F014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43C"/>
    <w:rPr>
      <w:rFonts w:eastAsiaTheme="minorEastAsia"/>
    </w:rPr>
  </w:style>
  <w:style w:type="paragraph" w:styleId="Footer">
    <w:name w:val="footer"/>
    <w:basedOn w:val="Normal"/>
    <w:link w:val="FooterChar"/>
    <w:uiPriority w:val="99"/>
    <w:unhideWhenUsed/>
    <w:rsid w:val="00F014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43C"/>
    <w:rPr>
      <w:rFonts w:eastAsiaTheme="minorEastAsia"/>
    </w:rPr>
  </w:style>
  <w:style w:type="paragraph" w:styleId="BalloonText">
    <w:name w:val="Balloon Text"/>
    <w:basedOn w:val="Normal"/>
    <w:link w:val="BalloonTextChar"/>
    <w:uiPriority w:val="99"/>
    <w:semiHidden/>
    <w:unhideWhenUsed/>
    <w:rsid w:val="00BC1B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1B96"/>
    <w:rPr>
      <w:rFonts w:ascii="Segoe UI" w:eastAsiaTheme="minorEastAsia" w:hAnsi="Segoe UI" w:cs="Segoe UI"/>
      <w:sz w:val="18"/>
      <w:szCs w:val="18"/>
    </w:rPr>
  </w:style>
  <w:style w:type="paragraph" w:customStyle="1" w:styleId="Default">
    <w:name w:val="Default"/>
    <w:rsid w:val="007975C3"/>
    <w:pPr>
      <w:autoSpaceDE w:val="0"/>
      <w:autoSpaceDN w:val="0"/>
      <w:adjustRightInd w:val="0"/>
      <w:spacing w:after="0" w:line="240" w:lineRule="auto"/>
    </w:pPr>
    <w:rPr>
      <w:rFonts w:ascii="Arial" w:hAnsi="Arial" w:cs="Arial"/>
      <w:color w:val="000000"/>
      <w:sz w:val="24"/>
      <w:szCs w:val="24"/>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786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kbank.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270</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Adil Rashid</dc:creator>
  <cp:keywords/>
  <dc:description/>
  <cp:lastModifiedBy>Faizan Khalid Bakshi</cp:lastModifiedBy>
  <cp:revision>36</cp:revision>
  <cp:lastPrinted>2025-07-17T10:48:00Z</cp:lastPrinted>
  <dcterms:created xsi:type="dcterms:W3CDTF">2023-08-08T06:19:00Z</dcterms:created>
  <dcterms:modified xsi:type="dcterms:W3CDTF">2025-08-22T09:11:00Z</dcterms:modified>
</cp:coreProperties>
</file>